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25" w:rsidRPr="00920E25" w:rsidRDefault="00920E25" w:rsidP="00920E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0E25">
        <w:rPr>
          <w:rFonts w:ascii="Times New Roman" w:eastAsia="Times New Roman" w:hAnsi="Times New Roman" w:cs="Times New Roman"/>
          <w:b/>
          <w:bCs/>
          <w:kern w:val="36"/>
          <w:sz w:val="48"/>
          <w:szCs w:val="48"/>
        </w:rPr>
        <w:t>Linguistic imperialism alive and kicking</w:t>
      </w:r>
    </w:p>
    <w:p w:rsid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commentRangeStart w:id="0"/>
      <w:r w:rsidRPr="00920E25">
        <w:rPr>
          <w:rFonts w:ascii="Times New Roman" w:eastAsia="Times New Roman" w:hAnsi="Times New Roman" w:cs="Times New Roman"/>
          <w:sz w:val="24"/>
          <w:szCs w:val="24"/>
        </w:rPr>
        <w:t>US and UK policy to promote English language teaching expertise around the world is undermining multilingualism and education opportunities</w:t>
      </w:r>
      <w:commentRangeEnd w:id="0"/>
      <w:r w:rsidR="009075E3">
        <w:rPr>
          <w:rStyle w:val="CommentReference"/>
        </w:rPr>
        <w:commentReference w:id="0"/>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Robert Phillipson</w:t>
      </w:r>
    </w:p>
    <w:p w:rsidR="00920E25" w:rsidRPr="00920E25" w:rsidRDefault="00920E25" w:rsidP="00920E25">
      <w:pPr>
        <w:spacing w:before="100" w:beforeAutospacing="1" w:after="100" w:afterAutospacing="1" w:line="240" w:lineRule="auto"/>
        <w:outlineLvl w:val="1"/>
        <w:rPr>
          <w:rFonts w:ascii="Times New Roman" w:eastAsia="Times New Roman" w:hAnsi="Times New Roman" w:cs="Times New Roman"/>
          <w:b/>
          <w:bCs/>
          <w:sz w:val="36"/>
          <w:szCs w:val="36"/>
        </w:rPr>
      </w:pPr>
      <w:r w:rsidRPr="00920E25">
        <w:rPr>
          <w:rFonts w:ascii="Times New Roman" w:eastAsia="Times New Roman" w:hAnsi="Times New Roman" w:cs="Times New Roman"/>
          <w:b/>
          <w:bCs/>
          <w:sz w:val="36"/>
          <w:szCs w:val="36"/>
        </w:rPr>
        <w:t>Opinion</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Topics reported on recently in Learning English give me grounds for concern about internationally driven efforts to strengthen the learning of English. They </w:t>
      </w:r>
      <w:commentRangeStart w:id="1"/>
      <w:r w:rsidRPr="00920E25">
        <w:rPr>
          <w:rFonts w:ascii="Times New Roman" w:eastAsia="Times New Roman" w:hAnsi="Times New Roman" w:cs="Times New Roman"/>
          <w:sz w:val="24"/>
          <w:szCs w:val="24"/>
        </w:rPr>
        <w:t xml:space="preserve">suggest strongly that </w:t>
      </w:r>
      <w:commentRangeStart w:id="2"/>
      <w:proofErr w:type="spellStart"/>
      <w:r w:rsidRPr="00920E25">
        <w:rPr>
          <w:rFonts w:ascii="Times New Roman" w:eastAsia="Times New Roman" w:hAnsi="Times New Roman" w:cs="Times New Roman"/>
          <w:sz w:val="24"/>
          <w:szCs w:val="24"/>
        </w:rPr>
        <w:t>Tesol</w:t>
      </w:r>
      <w:proofErr w:type="spellEnd"/>
      <w:r w:rsidRPr="00920E25">
        <w:rPr>
          <w:rFonts w:ascii="Times New Roman" w:eastAsia="Times New Roman" w:hAnsi="Times New Roman" w:cs="Times New Roman"/>
          <w:sz w:val="24"/>
          <w:szCs w:val="24"/>
        </w:rPr>
        <w:t xml:space="preserve">/ELT </w:t>
      </w:r>
      <w:commentRangeEnd w:id="2"/>
      <w:r w:rsidR="009075E3">
        <w:rPr>
          <w:rStyle w:val="CommentReference"/>
        </w:rPr>
        <w:commentReference w:id="2"/>
      </w:r>
      <w:r w:rsidRPr="00920E25">
        <w:rPr>
          <w:rFonts w:ascii="Times New Roman" w:eastAsia="Times New Roman" w:hAnsi="Times New Roman" w:cs="Times New Roman"/>
          <w:sz w:val="24"/>
          <w:szCs w:val="24"/>
        </w:rPr>
        <w:t>is part of the problem rather than the solution.</w:t>
      </w:r>
      <w:commentRangeEnd w:id="1"/>
      <w:r w:rsidR="009075E3">
        <w:rPr>
          <w:rStyle w:val="CommentReference"/>
        </w:rPr>
        <w:commentReference w:id="1"/>
      </w:r>
      <w:r w:rsidRPr="00920E25">
        <w:rPr>
          <w:rFonts w:ascii="Times New Roman" w:eastAsia="Times New Roman" w:hAnsi="Times New Roman" w:cs="Times New Roman"/>
          <w:sz w:val="24"/>
          <w:szCs w:val="24"/>
        </w:rPr>
        <w:t xml:space="preserve"> There is increasing evidence that what is on offer may in fact cause educational failure.</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My worries were triggered by two shocking headlines (Learning English, 13 January). One reports on the massive failure in Namibia of English as the main medium of education: </w:t>
      </w:r>
      <w:hyperlink r:id="rId6" w:history="1">
        <w:r w:rsidRPr="00920E25">
          <w:rPr>
            <w:rFonts w:ascii="Times New Roman" w:eastAsia="Times New Roman" w:hAnsi="Times New Roman" w:cs="Times New Roman"/>
            <w:color w:val="0000FF"/>
            <w:sz w:val="24"/>
            <w:szCs w:val="24"/>
            <w:u w:val="single"/>
          </w:rPr>
          <w:t>"Language policy 'poisoning' children"</w:t>
        </w:r>
      </w:hyperlink>
      <w:r w:rsidRPr="00920E25">
        <w:rPr>
          <w:rFonts w:ascii="Times New Roman" w:eastAsia="Times New Roman" w:hAnsi="Times New Roman" w:cs="Times New Roman"/>
          <w:sz w:val="24"/>
          <w:szCs w:val="24"/>
        </w:rPr>
        <w:t xml:space="preserve">. This was the conclusion of a recent NGO study. The second was </w:t>
      </w:r>
      <w:hyperlink r:id="rId7" w:history="1">
        <w:r w:rsidRPr="00920E25">
          <w:rPr>
            <w:rFonts w:ascii="Times New Roman" w:eastAsia="Times New Roman" w:hAnsi="Times New Roman" w:cs="Times New Roman"/>
            <w:color w:val="0000FF"/>
            <w:sz w:val="24"/>
            <w:szCs w:val="24"/>
            <w:u w:val="single"/>
          </w:rPr>
          <w:t>"Language myth cripples Pakistan's schools"</w:t>
        </w:r>
      </w:hyperlink>
      <w:r w:rsidRPr="00920E25">
        <w:rPr>
          <w:rFonts w:ascii="Times New Roman" w:eastAsia="Times New Roman" w:hAnsi="Times New Roman" w:cs="Times New Roman"/>
          <w:sz w:val="24"/>
          <w:szCs w:val="24"/>
        </w:rPr>
        <w:t xml:space="preserve">. </w:t>
      </w:r>
      <w:commentRangeStart w:id="3"/>
      <w:r w:rsidRPr="00920E25">
        <w:rPr>
          <w:rFonts w:ascii="Times New Roman" w:eastAsia="Times New Roman" w:hAnsi="Times New Roman" w:cs="Times New Roman"/>
          <w:sz w:val="24"/>
          <w:szCs w:val="24"/>
        </w:rPr>
        <w:t>The myth is the belief that studying English is all you need for success in life. Policies influenced by this myth prevent most children from accessing relevant education.</w:t>
      </w:r>
      <w:commentRangeEnd w:id="3"/>
      <w:r w:rsidR="00D0112C">
        <w:rPr>
          <w:rStyle w:val="CommentReference"/>
        </w:rPr>
        <w:commentReference w:id="3"/>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I am also strongly concerned about a third story, </w:t>
      </w:r>
      <w:hyperlink r:id="rId8" w:history="1">
        <w:r w:rsidRPr="00920E25">
          <w:rPr>
            <w:rFonts w:ascii="Times New Roman" w:eastAsia="Times New Roman" w:hAnsi="Times New Roman" w:cs="Times New Roman"/>
            <w:color w:val="0000FF"/>
            <w:sz w:val="24"/>
            <w:szCs w:val="24"/>
            <w:u w:val="single"/>
          </w:rPr>
          <w:t>"US launches global push to share ELT skills"</w:t>
        </w:r>
      </w:hyperlink>
      <w:r w:rsidRPr="00920E25">
        <w:rPr>
          <w:rFonts w:ascii="Times New Roman" w:eastAsia="Times New Roman" w:hAnsi="Times New Roman" w:cs="Times New Roman"/>
          <w:sz w:val="24"/>
          <w:szCs w:val="24"/>
        </w:rPr>
        <w:t xml:space="preserve">. The background is that in November 2011 the US state department and </w:t>
      </w:r>
      <w:hyperlink r:id="rId9" w:history="1">
        <w:proofErr w:type="spellStart"/>
        <w:r w:rsidRPr="00920E25">
          <w:rPr>
            <w:rFonts w:ascii="Times New Roman" w:eastAsia="Times New Roman" w:hAnsi="Times New Roman" w:cs="Times New Roman"/>
            <w:color w:val="0000FF"/>
            <w:sz w:val="24"/>
            <w:szCs w:val="24"/>
            <w:u w:val="single"/>
          </w:rPr>
          <w:t>Tesol</w:t>
        </w:r>
        <w:proofErr w:type="spellEnd"/>
        <w:r w:rsidRPr="00920E25">
          <w:rPr>
            <w:rFonts w:ascii="Times New Roman" w:eastAsia="Times New Roman" w:hAnsi="Times New Roman" w:cs="Times New Roman"/>
            <w:color w:val="0000FF"/>
            <w:sz w:val="24"/>
            <w:szCs w:val="24"/>
            <w:u w:val="single"/>
          </w:rPr>
          <w:t xml:space="preserve"> International Association</w:t>
        </w:r>
      </w:hyperlink>
      <w:r w:rsidRPr="00920E25">
        <w:rPr>
          <w:rFonts w:ascii="Times New Roman" w:eastAsia="Times New Roman" w:hAnsi="Times New Roman" w:cs="Times New Roman"/>
          <w:sz w:val="24"/>
          <w:szCs w:val="24"/>
        </w:rPr>
        <w:t xml:space="preserve"> (recently renamed) announced a partnership to meet the global demand for English and to "Work in co-ordination with US companies, universities, publishers, and other ELT stakeholders to enhance their international outreach and operations". This drive is </w:t>
      </w:r>
      <w:proofErr w:type="spellStart"/>
      <w:r w:rsidRPr="00920E25">
        <w:rPr>
          <w:rFonts w:ascii="Times New Roman" w:eastAsia="Times New Roman" w:hAnsi="Times New Roman" w:cs="Times New Roman"/>
          <w:sz w:val="24"/>
          <w:szCs w:val="24"/>
        </w:rPr>
        <w:t>modelled</w:t>
      </w:r>
      <w:proofErr w:type="spellEnd"/>
      <w:r w:rsidRPr="00920E25">
        <w:rPr>
          <w:rFonts w:ascii="Times New Roman" w:eastAsia="Times New Roman" w:hAnsi="Times New Roman" w:cs="Times New Roman"/>
          <w:sz w:val="24"/>
          <w:szCs w:val="24"/>
        </w:rPr>
        <w:t xml:space="preserve"> on the success of the British Council in expanding British influence worldwide. There are examples in the 17 February issue of Learning English: </w:t>
      </w:r>
      <w:hyperlink r:id="rId10" w:history="1">
        <w:r w:rsidRPr="00920E25">
          <w:rPr>
            <w:rFonts w:ascii="Times New Roman" w:eastAsia="Times New Roman" w:hAnsi="Times New Roman" w:cs="Times New Roman"/>
            <w:color w:val="0000FF"/>
            <w:sz w:val="24"/>
            <w:szCs w:val="24"/>
            <w:u w:val="single"/>
          </w:rPr>
          <w:t>Tony Blair promoting British ELT in Thailand</w:t>
        </w:r>
      </w:hyperlink>
      <w:r w:rsidRPr="00920E25">
        <w:rPr>
          <w:rFonts w:ascii="Times New Roman" w:eastAsia="Times New Roman" w:hAnsi="Times New Roman" w:cs="Times New Roman"/>
          <w:sz w:val="24"/>
          <w:szCs w:val="24"/>
        </w:rPr>
        <w:t xml:space="preserve">; the </w:t>
      </w:r>
      <w:hyperlink r:id="rId11" w:history="1">
        <w:r w:rsidRPr="00920E25">
          <w:rPr>
            <w:rFonts w:ascii="Times New Roman" w:eastAsia="Times New Roman" w:hAnsi="Times New Roman" w:cs="Times New Roman"/>
            <w:color w:val="0000FF"/>
            <w:sz w:val="24"/>
            <w:szCs w:val="24"/>
            <w:u w:val="single"/>
          </w:rPr>
          <w:t>UK taking a "role in Ukraine primary push</w:t>
        </w:r>
      </w:hyperlink>
      <w:r w:rsidRPr="00920E25">
        <w:rPr>
          <w:rFonts w:ascii="Times New Roman" w:eastAsia="Times New Roman" w:hAnsi="Times New Roman" w:cs="Times New Roman"/>
          <w:sz w:val="24"/>
          <w:szCs w:val="24"/>
        </w:rPr>
        <w:t>".</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Is Anglo-American expertise really relevant in all such contexts? In fact educational "aid" worldwide does not have a strong record of success. </w:t>
      </w:r>
      <w:commentRangeStart w:id="4"/>
      <w:r w:rsidRPr="00920E25">
        <w:rPr>
          <w:rFonts w:ascii="Times New Roman" w:eastAsia="Times New Roman" w:hAnsi="Times New Roman" w:cs="Times New Roman"/>
          <w:sz w:val="24"/>
          <w:szCs w:val="24"/>
        </w:rPr>
        <w:t>There is scholarly evidence, for instance from Spain, that primary English is not an unmitigated success story: quite the opposite.</w:t>
      </w:r>
      <w:commentRangeEnd w:id="4"/>
      <w:r w:rsidR="00345978">
        <w:rPr>
          <w:rStyle w:val="CommentReference"/>
        </w:rPr>
        <w:commentReference w:id="4"/>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For Namibia a great deal of educational language planning was undertaken at the United Nations Institute for Namibia prior to independence. I </w:t>
      </w:r>
      <w:proofErr w:type="spellStart"/>
      <w:r w:rsidRPr="00920E25">
        <w:rPr>
          <w:rFonts w:ascii="Times New Roman" w:eastAsia="Times New Roman" w:hAnsi="Times New Roman" w:cs="Times New Roman"/>
          <w:sz w:val="24"/>
          <w:szCs w:val="24"/>
        </w:rPr>
        <w:t>summarised</w:t>
      </w:r>
      <w:proofErr w:type="spellEnd"/>
      <w:r w:rsidRPr="00920E25">
        <w:rPr>
          <w:rFonts w:ascii="Times New Roman" w:eastAsia="Times New Roman" w:hAnsi="Times New Roman" w:cs="Times New Roman"/>
          <w:sz w:val="24"/>
          <w:szCs w:val="24"/>
        </w:rPr>
        <w:t xml:space="preserve"> this in my book Linguistic Imperialism (OUP, 1992), quoting solid evidence that an o</w:t>
      </w:r>
      <w:commentRangeStart w:id="5"/>
      <w:r w:rsidRPr="00920E25">
        <w:rPr>
          <w:rFonts w:ascii="Times New Roman" w:eastAsia="Times New Roman" w:hAnsi="Times New Roman" w:cs="Times New Roman"/>
          <w:sz w:val="24"/>
          <w:szCs w:val="24"/>
        </w:rPr>
        <w:t xml:space="preserve">ver-reliance on English was inappropriate. </w:t>
      </w:r>
      <w:commentRangeEnd w:id="5"/>
      <w:r w:rsidR="00345978">
        <w:rPr>
          <w:rStyle w:val="CommentReference"/>
        </w:rPr>
        <w:commentReference w:id="5"/>
      </w:r>
      <w:r w:rsidRPr="00920E25">
        <w:rPr>
          <w:rFonts w:ascii="Times New Roman" w:eastAsia="Times New Roman" w:hAnsi="Times New Roman" w:cs="Times New Roman"/>
          <w:sz w:val="24"/>
          <w:szCs w:val="24"/>
        </w:rPr>
        <w:t>Yet this is what British Council "advisers" in independent Namibia were instrumental in implementing.</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commentRangeStart w:id="6"/>
      <w:r w:rsidRPr="00920E25">
        <w:rPr>
          <w:rFonts w:ascii="Times New Roman" w:eastAsia="Times New Roman" w:hAnsi="Times New Roman" w:cs="Times New Roman"/>
          <w:sz w:val="24"/>
          <w:szCs w:val="24"/>
        </w:rPr>
        <w:t xml:space="preserve">British policies in Africa and Asia have aimed at strengthening English rather than promoting multilingualism, </w:t>
      </w:r>
      <w:commentRangeEnd w:id="6"/>
      <w:r w:rsidR="004A4CDC">
        <w:rPr>
          <w:rStyle w:val="CommentReference"/>
        </w:rPr>
        <w:commentReference w:id="6"/>
      </w:r>
      <w:r w:rsidRPr="00920E25">
        <w:rPr>
          <w:rFonts w:ascii="Times New Roman" w:eastAsia="Times New Roman" w:hAnsi="Times New Roman" w:cs="Times New Roman"/>
          <w:sz w:val="24"/>
          <w:szCs w:val="24"/>
        </w:rPr>
        <w:t xml:space="preserve">which is the social reality. Underlying British ELT have been key tenets – </w:t>
      </w:r>
      <w:proofErr w:type="spellStart"/>
      <w:r w:rsidRPr="00920E25">
        <w:rPr>
          <w:rFonts w:ascii="Times New Roman" w:eastAsia="Times New Roman" w:hAnsi="Times New Roman" w:cs="Times New Roman"/>
          <w:sz w:val="24"/>
          <w:szCs w:val="24"/>
        </w:rPr>
        <w:t>monolingualism</w:t>
      </w:r>
      <w:proofErr w:type="spellEnd"/>
      <w:r w:rsidRPr="00920E25">
        <w:rPr>
          <w:rFonts w:ascii="Times New Roman" w:eastAsia="Times New Roman" w:hAnsi="Times New Roman" w:cs="Times New Roman"/>
          <w:sz w:val="24"/>
          <w:szCs w:val="24"/>
        </w:rPr>
        <w:t>, the native speaker as the ideal teacher, the earlier the better etc – which the same book diagnoses as fundamentally false. They underpin linguistic imperialism.</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commentRangeStart w:id="7"/>
      <w:r w:rsidRPr="00920E25">
        <w:rPr>
          <w:rFonts w:ascii="Times New Roman" w:eastAsia="Times New Roman" w:hAnsi="Times New Roman" w:cs="Times New Roman"/>
          <w:sz w:val="24"/>
          <w:szCs w:val="24"/>
        </w:rPr>
        <w:lastRenderedPageBreak/>
        <w:t xml:space="preserve">British goals both in the colonial period and today are primarily political and commercial. The British Council's Annual Report 2009-10 states that for the equivalent of every $1.60 of taxpayer's money it receives, it earns $4 through its English teaching and examining worldwide. ELT is of massive importance for the British economy. This underlies expansion efforts in India and China, where it has had very mixed success, except perhaps in commercial terms. David </w:t>
      </w:r>
      <w:proofErr w:type="spellStart"/>
      <w:r w:rsidRPr="00920E25">
        <w:rPr>
          <w:rFonts w:ascii="Times New Roman" w:eastAsia="Times New Roman" w:hAnsi="Times New Roman" w:cs="Times New Roman"/>
          <w:sz w:val="24"/>
          <w:szCs w:val="24"/>
        </w:rPr>
        <w:t>Graddol's</w:t>
      </w:r>
      <w:proofErr w:type="spellEnd"/>
      <w:r w:rsidRPr="00920E25">
        <w:rPr>
          <w:rFonts w:ascii="Times New Roman" w:eastAsia="Times New Roman" w:hAnsi="Times New Roman" w:cs="Times New Roman"/>
          <w:sz w:val="24"/>
          <w:szCs w:val="24"/>
        </w:rPr>
        <w:t xml:space="preserve"> 2010 report </w:t>
      </w:r>
      <w:hyperlink r:id="rId12" w:history="1">
        <w:r w:rsidRPr="00920E25">
          <w:rPr>
            <w:rFonts w:ascii="Times New Roman" w:eastAsia="Times New Roman" w:hAnsi="Times New Roman" w:cs="Times New Roman"/>
            <w:color w:val="0000FF"/>
            <w:sz w:val="24"/>
            <w:szCs w:val="24"/>
            <w:u w:val="single"/>
          </w:rPr>
          <w:t>English Next India</w:t>
        </w:r>
      </w:hyperlink>
      <w:r w:rsidRPr="00920E25">
        <w:rPr>
          <w:rFonts w:ascii="Times New Roman" w:eastAsia="Times New Roman" w:hAnsi="Times New Roman" w:cs="Times New Roman"/>
          <w:sz w:val="24"/>
          <w:szCs w:val="24"/>
        </w:rPr>
        <w:t>, commissioned by the British Council, uses similar arguments to those articulated 180 years earlier by Thomas Babington Macaulay, a senior British administrator, in making a case for British involvement in Indian education. Influence on the learning of English may be as ineffectual as in Namibia, in this very different context.</w:t>
      </w:r>
      <w:commentRangeEnd w:id="7"/>
      <w:r w:rsidR="00510FE8">
        <w:rPr>
          <w:rStyle w:val="CommentReference"/>
        </w:rPr>
        <w:commentReference w:id="7"/>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20E25">
        <w:rPr>
          <w:rFonts w:ascii="Times New Roman" w:eastAsia="Times New Roman" w:hAnsi="Times New Roman" w:cs="Times New Roman"/>
          <w:sz w:val="24"/>
          <w:szCs w:val="24"/>
        </w:rPr>
        <w:t>Unesco</w:t>
      </w:r>
      <w:proofErr w:type="spellEnd"/>
      <w:proofErr w:type="gramEnd"/>
      <w:r w:rsidRPr="00920E25">
        <w:rPr>
          <w:rFonts w:ascii="Times New Roman" w:eastAsia="Times New Roman" w:hAnsi="Times New Roman" w:cs="Times New Roman"/>
          <w:sz w:val="24"/>
          <w:szCs w:val="24"/>
        </w:rPr>
        <w:t xml:space="preserve"> has stressed the significance of the mother tongue for over 50 years. Save the Children's 2009 report for the </w:t>
      </w:r>
      <w:proofErr w:type="spellStart"/>
      <w:r w:rsidRPr="00920E25">
        <w:rPr>
          <w:rFonts w:ascii="Times New Roman" w:eastAsia="Times New Roman" w:hAnsi="Times New Roman" w:cs="Times New Roman"/>
          <w:sz w:val="24"/>
          <w:szCs w:val="24"/>
        </w:rPr>
        <w:t>CfBT</w:t>
      </w:r>
      <w:proofErr w:type="spellEnd"/>
      <w:r w:rsidRPr="00920E25">
        <w:rPr>
          <w:rFonts w:ascii="Times New Roman" w:eastAsia="Times New Roman" w:hAnsi="Times New Roman" w:cs="Times New Roman"/>
          <w:sz w:val="24"/>
          <w:szCs w:val="24"/>
        </w:rPr>
        <w:t xml:space="preserve"> education trust, </w:t>
      </w:r>
      <w:hyperlink r:id="rId13" w:history="1">
        <w:r w:rsidRPr="00920E25">
          <w:rPr>
            <w:rFonts w:ascii="Times New Roman" w:eastAsia="Times New Roman" w:hAnsi="Times New Roman" w:cs="Times New Roman"/>
            <w:color w:val="0000FF"/>
            <w:sz w:val="24"/>
            <w:szCs w:val="24"/>
            <w:u w:val="single"/>
          </w:rPr>
          <w:t xml:space="preserve">Language and Education: </w:t>
        </w:r>
        <w:proofErr w:type="gramStart"/>
        <w:r w:rsidRPr="00920E25">
          <w:rPr>
            <w:rFonts w:ascii="Times New Roman" w:eastAsia="Times New Roman" w:hAnsi="Times New Roman" w:cs="Times New Roman"/>
            <w:color w:val="0000FF"/>
            <w:sz w:val="24"/>
            <w:szCs w:val="24"/>
            <w:u w:val="single"/>
          </w:rPr>
          <w:t>The</w:t>
        </w:r>
        <w:proofErr w:type="gramEnd"/>
        <w:r w:rsidRPr="00920E25">
          <w:rPr>
            <w:rFonts w:ascii="Times New Roman" w:eastAsia="Times New Roman" w:hAnsi="Times New Roman" w:cs="Times New Roman"/>
            <w:color w:val="0000FF"/>
            <w:sz w:val="24"/>
            <w:szCs w:val="24"/>
            <w:u w:val="single"/>
          </w:rPr>
          <w:t xml:space="preserve"> Missing Link</w:t>
        </w:r>
      </w:hyperlink>
      <w:r w:rsidRPr="00920E25">
        <w:rPr>
          <w:rFonts w:ascii="Times New Roman" w:eastAsia="Times New Roman" w:hAnsi="Times New Roman" w:cs="Times New Roman"/>
          <w:sz w:val="24"/>
          <w:szCs w:val="24"/>
        </w:rPr>
        <w:t>, hammers home this message. But why is it that an NGO and a private consortium "discover" facts that have been known in many scholarly circles for 40 years but that ELT has failed to effectively engage with?</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The research evidence on mother tongue-based multilingual education is unambiguous. </w:t>
      </w:r>
      <w:commentRangeStart w:id="8"/>
      <w:r w:rsidRPr="00920E25">
        <w:rPr>
          <w:rFonts w:ascii="Times New Roman" w:eastAsia="Times New Roman" w:hAnsi="Times New Roman" w:cs="Times New Roman"/>
          <w:sz w:val="24"/>
          <w:szCs w:val="24"/>
        </w:rPr>
        <w:t>English-medium education in postcolonial contexts that neglects mother tongues and local cultural values is clearly inappropriate and ineffective.</w:t>
      </w:r>
      <w:commentRangeEnd w:id="8"/>
      <w:r w:rsidR="00F47D8B">
        <w:rPr>
          <w:rStyle w:val="CommentReference"/>
        </w:rPr>
        <w:commentReference w:id="8"/>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There are ELT voices calling for a paradigm shift. A report for the British Council by </w:t>
      </w:r>
      <w:hyperlink r:id="rId14" w:history="1">
        <w:proofErr w:type="spellStart"/>
        <w:r w:rsidRPr="00920E25">
          <w:rPr>
            <w:rFonts w:ascii="Times New Roman" w:eastAsia="Times New Roman" w:hAnsi="Times New Roman" w:cs="Times New Roman"/>
            <w:color w:val="0000FF"/>
            <w:sz w:val="24"/>
            <w:szCs w:val="24"/>
            <w:u w:val="single"/>
          </w:rPr>
          <w:t>Hywel</w:t>
        </w:r>
        <w:proofErr w:type="spellEnd"/>
        <w:r w:rsidRPr="00920E25">
          <w:rPr>
            <w:rFonts w:ascii="Times New Roman" w:eastAsia="Times New Roman" w:hAnsi="Times New Roman" w:cs="Times New Roman"/>
            <w:color w:val="0000FF"/>
            <w:sz w:val="24"/>
            <w:szCs w:val="24"/>
            <w:u w:val="single"/>
          </w:rPr>
          <w:t xml:space="preserve"> Coleman on Pakistan</w:t>
        </w:r>
      </w:hyperlink>
      <w:r w:rsidRPr="00920E25">
        <w:rPr>
          <w:rFonts w:ascii="Times New Roman" w:eastAsia="Times New Roman" w:hAnsi="Times New Roman" w:cs="Times New Roman"/>
          <w:sz w:val="24"/>
          <w:szCs w:val="24"/>
        </w:rPr>
        <w:t xml:space="preserve"> points clearly in this direction. So does a 2011 book that he has edited, also for the British Council, </w:t>
      </w:r>
      <w:hyperlink r:id="rId15" w:history="1">
        <w:r w:rsidRPr="00920E25">
          <w:rPr>
            <w:rFonts w:ascii="Times New Roman" w:eastAsia="Times New Roman" w:hAnsi="Times New Roman" w:cs="Times New Roman"/>
            <w:color w:val="0000FF"/>
            <w:sz w:val="24"/>
            <w:szCs w:val="24"/>
            <w:u w:val="single"/>
          </w:rPr>
          <w:t>Dreams and Realities: Developing Countries and the English Language</w:t>
        </w:r>
      </w:hyperlink>
      <w:r w:rsidRPr="00920E25">
        <w:rPr>
          <w:rFonts w:ascii="Times New Roman" w:eastAsia="Times New Roman" w:hAnsi="Times New Roman" w:cs="Times New Roman"/>
          <w:sz w:val="24"/>
          <w:szCs w:val="24"/>
        </w:rPr>
        <w:t xml:space="preserve">. </w:t>
      </w:r>
      <w:commentRangeStart w:id="9"/>
      <w:r w:rsidRPr="00920E25">
        <w:rPr>
          <w:rFonts w:ascii="Times New Roman" w:eastAsia="Times New Roman" w:hAnsi="Times New Roman" w:cs="Times New Roman"/>
          <w:sz w:val="24"/>
          <w:szCs w:val="24"/>
        </w:rPr>
        <w:t>But if ELT professionals lead monolingual lives, or if they have no experience of becoming proficient in languages other than English, are they ever likely to understand the complexity of the learning tasks that they are committed to?</w:t>
      </w:r>
      <w:commentRangeEnd w:id="9"/>
      <w:r w:rsidR="00F47D8B">
        <w:rPr>
          <w:rStyle w:val="CommentReference"/>
        </w:rPr>
        <w:commentReference w:id="9"/>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r w:rsidRPr="00920E25">
        <w:rPr>
          <w:rFonts w:ascii="Times New Roman" w:eastAsia="Times New Roman" w:hAnsi="Times New Roman" w:cs="Times New Roman"/>
          <w:sz w:val="24"/>
          <w:szCs w:val="24"/>
        </w:rPr>
        <w:t xml:space="preserve">One of the intriguing aspects of </w:t>
      </w:r>
      <w:proofErr w:type="spellStart"/>
      <w:r w:rsidRPr="00920E25">
        <w:rPr>
          <w:rFonts w:ascii="Times New Roman" w:eastAsia="Times New Roman" w:hAnsi="Times New Roman" w:cs="Times New Roman"/>
          <w:sz w:val="24"/>
          <w:szCs w:val="24"/>
        </w:rPr>
        <w:t>globalising</w:t>
      </w:r>
      <w:proofErr w:type="spellEnd"/>
      <w:r w:rsidRPr="00920E25">
        <w:rPr>
          <w:rFonts w:ascii="Times New Roman" w:eastAsia="Times New Roman" w:hAnsi="Times New Roman" w:cs="Times New Roman"/>
          <w:sz w:val="24"/>
          <w:szCs w:val="24"/>
        </w:rPr>
        <w:t xml:space="preserve"> Anglo-American expertise is that ELT is not a high-prestige profession in either the US or the UK. In both countries there are unmet English language needs for children and adults. In addition, foreign language learning is much less widespread and effective than in many countries.</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commentRangeStart w:id="10"/>
      <w:r w:rsidRPr="00920E25">
        <w:rPr>
          <w:rFonts w:ascii="Times New Roman" w:eastAsia="Times New Roman" w:hAnsi="Times New Roman" w:cs="Times New Roman"/>
          <w:sz w:val="24"/>
          <w:szCs w:val="24"/>
        </w:rPr>
        <w:t xml:space="preserve">It is true that there is a massive demand for English worldwide, to which many factors, from trade and tourism to regional integration, contribute. </w:t>
      </w:r>
      <w:commentRangeEnd w:id="10"/>
      <w:r w:rsidR="002D34BE">
        <w:rPr>
          <w:rStyle w:val="CommentReference"/>
        </w:rPr>
        <w:commentReference w:id="10"/>
      </w:r>
      <w:r w:rsidRPr="00920E25">
        <w:rPr>
          <w:rFonts w:ascii="Times New Roman" w:eastAsia="Times New Roman" w:hAnsi="Times New Roman" w:cs="Times New Roman"/>
          <w:sz w:val="24"/>
          <w:szCs w:val="24"/>
        </w:rPr>
        <w:t xml:space="preserve">Maintaining the value of western investments and influence in the </w:t>
      </w:r>
      <w:proofErr w:type="spellStart"/>
      <w:r w:rsidRPr="00920E25">
        <w:rPr>
          <w:rFonts w:ascii="Times New Roman" w:eastAsia="Times New Roman" w:hAnsi="Times New Roman" w:cs="Times New Roman"/>
          <w:sz w:val="24"/>
          <w:szCs w:val="24"/>
        </w:rPr>
        <w:t>decolonisation</w:t>
      </w:r>
      <w:proofErr w:type="spellEnd"/>
      <w:r w:rsidRPr="00920E25">
        <w:rPr>
          <w:rFonts w:ascii="Times New Roman" w:eastAsia="Times New Roman" w:hAnsi="Times New Roman" w:cs="Times New Roman"/>
          <w:sz w:val="24"/>
          <w:szCs w:val="24"/>
        </w:rPr>
        <w:t xml:space="preserve"> period led to the mushrooming of departments of </w:t>
      </w:r>
      <w:proofErr w:type="spellStart"/>
      <w:proofErr w:type="gramStart"/>
      <w:r w:rsidRPr="00920E25">
        <w:rPr>
          <w:rFonts w:ascii="Times New Roman" w:eastAsia="Times New Roman" w:hAnsi="Times New Roman" w:cs="Times New Roman"/>
          <w:sz w:val="24"/>
          <w:szCs w:val="24"/>
        </w:rPr>
        <w:t>Tesol</w:t>
      </w:r>
      <w:proofErr w:type="spellEnd"/>
      <w:proofErr w:type="gramEnd"/>
      <w:r w:rsidRPr="00920E25">
        <w:rPr>
          <w:rFonts w:ascii="Times New Roman" w:eastAsia="Times New Roman" w:hAnsi="Times New Roman" w:cs="Times New Roman"/>
          <w:sz w:val="24"/>
          <w:szCs w:val="24"/>
        </w:rPr>
        <w:t xml:space="preserve"> and applied linguistics from the 1950s. The demand for English has been orchestrated by western governments and their allies worldwide, and key bodies such as the World Bank. The "supply" of expertise dovetails with demand.</w:t>
      </w:r>
    </w:p>
    <w:p w:rsidR="00920E25" w:rsidRPr="00920E25" w:rsidRDefault="00920E25" w:rsidP="00920E25">
      <w:pPr>
        <w:spacing w:before="100" w:beforeAutospacing="1" w:after="100" w:afterAutospacing="1" w:line="240" w:lineRule="auto"/>
        <w:rPr>
          <w:rFonts w:ascii="Times New Roman" w:eastAsia="Times New Roman" w:hAnsi="Times New Roman" w:cs="Times New Roman"/>
          <w:sz w:val="24"/>
          <w:szCs w:val="24"/>
        </w:rPr>
      </w:pPr>
      <w:commentRangeStart w:id="11"/>
      <w:r w:rsidRPr="00920E25">
        <w:rPr>
          <w:rFonts w:ascii="Times New Roman" w:eastAsia="Times New Roman" w:hAnsi="Times New Roman" w:cs="Times New Roman"/>
          <w:sz w:val="24"/>
          <w:szCs w:val="24"/>
        </w:rPr>
        <w:t>Governments have tended to clutch at a quick fix, such as importing native speakers, or starting English ever earlier, either as a subject or as the medium of instruction, in the hope that this will make the learning of English more effective. Such demands should be challenged by ELT when both the demand and the response are unlikely to be educationally, culturally or linguistically well-informed.</w:t>
      </w:r>
      <w:commentRangeEnd w:id="11"/>
      <w:r w:rsidR="002D34BE">
        <w:rPr>
          <w:rStyle w:val="CommentReference"/>
        </w:rPr>
        <w:commentReference w:id="11"/>
      </w:r>
    </w:p>
    <w:p w:rsidR="005C047E" w:rsidRDefault="002D34BE"/>
    <w:sectPr w:rsidR="005C047E" w:rsidSect="00380C3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p" w:date="2012-09-17T19:56:00Z" w:initials="h">
    <w:p w:rsidR="009075E3" w:rsidRDefault="009075E3">
      <w:pPr>
        <w:pStyle w:val="CommentText"/>
      </w:pPr>
      <w:r>
        <w:rPr>
          <w:rStyle w:val="CommentReference"/>
        </w:rPr>
        <w:annotationRef/>
      </w:r>
      <w:r>
        <w:t xml:space="preserve">The spread of English diminishes multilingualism and education opportunities </w:t>
      </w:r>
    </w:p>
  </w:comment>
  <w:comment w:id="2" w:author="hp" w:date="2012-09-17T19:59:00Z" w:initials="h">
    <w:p w:rsidR="009075E3" w:rsidRDefault="009075E3">
      <w:pPr>
        <w:pStyle w:val="CommentText"/>
      </w:pPr>
      <w:r>
        <w:rPr>
          <w:rStyle w:val="CommentReference"/>
        </w:rPr>
        <w:annotationRef/>
      </w:r>
      <w:r>
        <w:t>TESOL: Teachers of English to Speakers of Other Languages</w:t>
      </w:r>
    </w:p>
    <w:p w:rsidR="009075E3" w:rsidRDefault="009075E3">
      <w:pPr>
        <w:pStyle w:val="CommentText"/>
      </w:pPr>
    </w:p>
    <w:p w:rsidR="009075E3" w:rsidRDefault="009075E3">
      <w:pPr>
        <w:pStyle w:val="CommentText"/>
      </w:pPr>
      <w:r>
        <w:t xml:space="preserve">ELT: English language Teaching </w:t>
      </w:r>
    </w:p>
  </w:comment>
  <w:comment w:id="1" w:author="hp" w:date="2012-09-17T19:57:00Z" w:initials="h">
    <w:p w:rsidR="009075E3" w:rsidRDefault="009075E3">
      <w:pPr>
        <w:pStyle w:val="CommentText"/>
      </w:pPr>
      <w:r>
        <w:rPr>
          <w:rStyle w:val="CommentReference"/>
        </w:rPr>
        <w:annotationRef/>
      </w:r>
      <w:proofErr w:type="spellStart"/>
      <w:r>
        <w:t>Tesol</w:t>
      </w:r>
      <w:proofErr w:type="spellEnd"/>
      <w:r>
        <w:t xml:space="preserve"> and ELT</w:t>
      </w:r>
    </w:p>
  </w:comment>
  <w:comment w:id="3" w:author="hp" w:date="2012-09-17T22:16:00Z" w:initials="h">
    <w:p w:rsidR="00D0112C" w:rsidRDefault="00D0112C">
      <w:pPr>
        <w:pStyle w:val="CommentText"/>
      </w:pPr>
      <w:r>
        <w:rPr>
          <w:rStyle w:val="CommentReference"/>
        </w:rPr>
        <w:annotationRef/>
      </w:r>
      <w:r>
        <w:t>What seems to be the trend regarding learning English in Namibia and Pakistan?</w:t>
      </w:r>
    </w:p>
  </w:comment>
  <w:comment w:id="4" w:author="hp" w:date="2012-09-17T22:32:00Z" w:initials="h">
    <w:p w:rsidR="00345978" w:rsidRDefault="00345978">
      <w:pPr>
        <w:pStyle w:val="CommentText"/>
      </w:pPr>
      <w:r>
        <w:rPr>
          <w:rStyle w:val="CommentReference"/>
        </w:rPr>
        <w:annotationRef/>
      </w:r>
      <w:r>
        <w:t>Learning English has downsides</w:t>
      </w:r>
    </w:p>
  </w:comment>
  <w:comment w:id="5" w:author="hp" w:date="2012-09-17T22:33:00Z" w:initials="h">
    <w:p w:rsidR="00345978" w:rsidRDefault="00345978">
      <w:pPr>
        <w:pStyle w:val="CommentText"/>
      </w:pPr>
      <w:r>
        <w:rPr>
          <w:rStyle w:val="CommentReference"/>
        </w:rPr>
        <w:annotationRef/>
      </w:r>
      <w:r>
        <w:t xml:space="preserve">Why might an over reliance on English be inappropriate? </w:t>
      </w:r>
    </w:p>
  </w:comment>
  <w:comment w:id="6" w:author="hp" w:date="2012-09-17T22:34:00Z" w:initials="h">
    <w:p w:rsidR="004A4CDC" w:rsidRDefault="004A4CDC">
      <w:pPr>
        <w:pStyle w:val="CommentText"/>
      </w:pPr>
      <w:r>
        <w:rPr>
          <w:rStyle w:val="CommentReference"/>
        </w:rPr>
        <w:annotationRef/>
      </w:r>
      <w:r>
        <w:t xml:space="preserve">Why English over multilingualism? </w:t>
      </w:r>
    </w:p>
  </w:comment>
  <w:comment w:id="7" w:author="hp" w:date="2012-09-17T22:36:00Z" w:initials="h">
    <w:p w:rsidR="00510FE8" w:rsidRDefault="00510FE8">
      <w:pPr>
        <w:pStyle w:val="CommentText"/>
      </w:pPr>
      <w:r>
        <w:rPr>
          <w:rStyle w:val="CommentReference"/>
        </w:rPr>
        <w:annotationRef/>
      </w:r>
      <w:r>
        <w:t>Is Britain more interested in advancing English, or growing politically and commercially?</w:t>
      </w:r>
    </w:p>
  </w:comment>
  <w:comment w:id="8" w:author="hp" w:date="2012-09-17T22:38:00Z" w:initials="h">
    <w:p w:rsidR="00F47D8B" w:rsidRDefault="00F47D8B">
      <w:pPr>
        <w:pStyle w:val="CommentText"/>
      </w:pPr>
      <w:r>
        <w:rPr>
          <w:rStyle w:val="CommentReference"/>
        </w:rPr>
        <w:annotationRef/>
      </w:r>
      <w:r>
        <w:t xml:space="preserve">CONCRETE POINT: When we ignore the mother-tongue and multilingualism, we are doing a disservice. </w:t>
      </w:r>
    </w:p>
  </w:comment>
  <w:comment w:id="9" w:author="hp" w:date="2012-09-17T22:39:00Z" w:initials="h">
    <w:p w:rsidR="00F47D8B" w:rsidRDefault="00F47D8B">
      <w:pPr>
        <w:pStyle w:val="CommentText"/>
      </w:pPr>
      <w:r>
        <w:rPr>
          <w:rStyle w:val="CommentReference"/>
        </w:rPr>
        <w:annotationRef/>
      </w:r>
      <w:r>
        <w:t xml:space="preserve">Are ELT professionals successful being mono-linguistic? </w:t>
      </w:r>
    </w:p>
  </w:comment>
  <w:comment w:id="10" w:author="hp" w:date="2012-09-17T22:40:00Z" w:initials="h">
    <w:p w:rsidR="002D34BE" w:rsidRDefault="002D34BE">
      <w:pPr>
        <w:pStyle w:val="CommentText"/>
      </w:pPr>
      <w:r>
        <w:rPr>
          <w:rStyle w:val="CommentReference"/>
        </w:rPr>
        <w:annotationRef/>
      </w:r>
      <w:r>
        <w:t xml:space="preserve">The reason English is spread. </w:t>
      </w:r>
    </w:p>
  </w:comment>
  <w:comment w:id="11" w:author="hp" w:date="2012-09-17T22:41:00Z" w:initials="h">
    <w:p w:rsidR="002D34BE" w:rsidRDefault="002D34BE">
      <w:pPr>
        <w:pStyle w:val="CommentText"/>
      </w:pPr>
      <w:r>
        <w:rPr>
          <w:rStyle w:val="CommentReference"/>
        </w:rPr>
        <w:annotationRef/>
      </w:r>
      <w:r>
        <w:t xml:space="preserve">What are the motives behind teaching English?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2ED3"/>
    <w:multiLevelType w:val="multilevel"/>
    <w:tmpl w:val="015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41554"/>
    <w:multiLevelType w:val="multilevel"/>
    <w:tmpl w:val="C00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0E25"/>
    <w:rsid w:val="00221ABF"/>
    <w:rsid w:val="002D34BE"/>
    <w:rsid w:val="00345978"/>
    <w:rsid w:val="00380C31"/>
    <w:rsid w:val="004A4CDC"/>
    <w:rsid w:val="00510FE8"/>
    <w:rsid w:val="009075E3"/>
    <w:rsid w:val="00920E25"/>
    <w:rsid w:val="00AE1C01"/>
    <w:rsid w:val="00BD7043"/>
    <w:rsid w:val="00CF07DA"/>
    <w:rsid w:val="00D0112C"/>
    <w:rsid w:val="00F4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31"/>
  </w:style>
  <w:style w:type="paragraph" w:styleId="Heading1">
    <w:name w:val="heading 1"/>
    <w:basedOn w:val="Normal"/>
    <w:link w:val="Heading1Char"/>
    <w:uiPriority w:val="9"/>
    <w:qFormat/>
    <w:rsid w:val="00920E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0E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E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0E25"/>
    <w:rPr>
      <w:rFonts w:ascii="Times New Roman" w:eastAsia="Times New Roman" w:hAnsi="Times New Roman" w:cs="Times New Roman"/>
      <w:b/>
      <w:bCs/>
      <w:sz w:val="36"/>
      <w:szCs w:val="36"/>
    </w:rPr>
  </w:style>
  <w:style w:type="paragraph" w:customStyle="1" w:styleId="stand-first-alone">
    <w:name w:val="stand-first-alone"/>
    <w:basedOn w:val="Normal"/>
    <w:rsid w:val="00920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920E25"/>
  </w:style>
  <w:style w:type="character" w:styleId="Hyperlink">
    <w:name w:val="Hyperlink"/>
    <w:basedOn w:val="DefaultParagraphFont"/>
    <w:uiPriority w:val="99"/>
    <w:semiHidden/>
    <w:unhideWhenUsed/>
    <w:rsid w:val="00920E25"/>
    <w:rPr>
      <w:color w:val="0000FF"/>
      <w:u w:val="single"/>
    </w:rPr>
  </w:style>
  <w:style w:type="character" w:customStyle="1" w:styleId="facebook-share-label">
    <w:name w:val="facebook-share-label"/>
    <w:basedOn w:val="DefaultParagraphFont"/>
    <w:rsid w:val="00920E25"/>
  </w:style>
  <w:style w:type="character" w:customStyle="1" w:styleId="facebook-share-count">
    <w:name w:val="facebook-share-count"/>
    <w:basedOn w:val="DefaultParagraphFont"/>
    <w:rsid w:val="00920E25"/>
  </w:style>
  <w:style w:type="paragraph" w:styleId="NormalWeb">
    <w:name w:val="Normal (Web)"/>
    <w:basedOn w:val="Normal"/>
    <w:uiPriority w:val="99"/>
    <w:semiHidden/>
    <w:unhideWhenUsed/>
    <w:rsid w:val="00920E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25"/>
    <w:rPr>
      <w:rFonts w:ascii="Tahoma" w:hAnsi="Tahoma" w:cs="Tahoma"/>
      <w:sz w:val="16"/>
      <w:szCs w:val="16"/>
    </w:rPr>
  </w:style>
  <w:style w:type="character" w:styleId="CommentReference">
    <w:name w:val="annotation reference"/>
    <w:basedOn w:val="DefaultParagraphFont"/>
    <w:uiPriority w:val="99"/>
    <w:semiHidden/>
    <w:unhideWhenUsed/>
    <w:rsid w:val="009075E3"/>
    <w:rPr>
      <w:sz w:val="16"/>
      <w:szCs w:val="16"/>
    </w:rPr>
  </w:style>
  <w:style w:type="paragraph" w:styleId="CommentText">
    <w:name w:val="annotation text"/>
    <w:basedOn w:val="Normal"/>
    <w:link w:val="CommentTextChar"/>
    <w:uiPriority w:val="99"/>
    <w:semiHidden/>
    <w:unhideWhenUsed/>
    <w:rsid w:val="009075E3"/>
    <w:pPr>
      <w:spacing w:line="240" w:lineRule="auto"/>
    </w:pPr>
    <w:rPr>
      <w:sz w:val="20"/>
      <w:szCs w:val="20"/>
    </w:rPr>
  </w:style>
  <w:style w:type="character" w:customStyle="1" w:styleId="CommentTextChar">
    <w:name w:val="Comment Text Char"/>
    <w:basedOn w:val="DefaultParagraphFont"/>
    <w:link w:val="CommentText"/>
    <w:uiPriority w:val="99"/>
    <w:semiHidden/>
    <w:rsid w:val="009075E3"/>
    <w:rPr>
      <w:sz w:val="20"/>
      <w:szCs w:val="20"/>
    </w:rPr>
  </w:style>
  <w:style w:type="paragraph" w:styleId="CommentSubject">
    <w:name w:val="annotation subject"/>
    <w:basedOn w:val="CommentText"/>
    <w:next w:val="CommentText"/>
    <w:link w:val="CommentSubjectChar"/>
    <w:uiPriority w:val="99"/>
    <w:semiHidden/>
    <w:unhideWhenUsed/>
    <w:rsid w:val="009075E3"/>
    <w:rPr>
      <w:b/>
      <w:bCs/>
    </w:rPr>
  </w:style>
  <w:style w:type="character" w:customStyle="1" w:styleId="CommentSubjectChar">
    <w:name w:val="Comment Subject Char"/>
    <w:basedOn w:val="CommentTextChar"/>
    <w:link w:val="CommentSubject"/>
    <w:uiPriority w:val="99"/>
    <w:semiHidden/>
    <w:rsid w:val="009075E3"/>
    <w:rPr>
      <w:b/>
      <w:bCs/>
    </w:rPr>
  </w:style>
</w:styles>
</file>

<file path=word/webSettings.xml><?xml version="1.0" encoding="utf-8"?>
<w:webSettings xmlns:r="http://schemas.openxmlformats.org/officeDocument/2006/relationships" xmlns:w="http://schemas.openxmlformats.org/wordprocessingml/2006/main">
  <w:divs>
    <w:div w:id="1229456456">
      <w:bodyDiv w:val="1"/>
      <w:marLeft w:val="0"/>
      <w:marRight w:val="0"/>
      <w:marTop w:val="0"/>
      <w:marBottom w:val="0"/>
      <w:divBdr>
        <w:top w:val="none" w:sz="0" w:space="0" w:color="auto"/>
        <w:left w:val="none" w:sz="0" w:space="0" w:color="auto"/>
        <w:bottom w:val="none" w:sz="0" w:space="0" w:color="auto"/>
        <w:right w:val="none" w:sz="0" w:space="0" w:color="auto"/>
      </w:divBdr>
      <w:divsChild>
        <w:div w:id="1450278603">
          <w:marLeft w:val="0"/>
          <w:marRight w:val="0"/>
          <w:marTop w:val="0"/>
          <w:marBottom w:val="0"/>
          <w:divBdr>
            <w:top w:val="none" w:sz="0" w:space="0" w:color="auto"/>
            <w:left w:val="none" w:sz="0" w:space="0" w:color="auto"/>
            <w:bottom w:val="none" w:sz="0" w:space="0" w:color="auto"/>
            <w:right w:val="none" w:sz="0" w:space="0" w:color="auto"/>
          </w:divBdr>
          <w:divsChild>
            <w:div w:id="1291209802">
              <w:marLeft w:val="0"/>
              <w:marRight w:val="0"/>
              <w:marTop w:val="0"/>
              <w:marBottom w:val="0"/>
              <w:divBdr>
                <w:top w:val="none" w:sz="0" w:space="0" w:color="auto"/>
                <w:left w:val="none" w:sz="0" w:space="0" w:color="auto"/>
                <w:bottom w:val="none" w:sz="0" w:space="0" w:color="auto"/>
                <w:right w:val="none" w:sz="0" w:space="0" w:color="auto"/>
              </w:divBdr>
            </w:div>
          </w:divsChild>
        </w:div>
        <w:div w:id="2008170672">
          <w:marLeft w:val="0"/>
          <w:marRight w:val="0"/>
          <w:marTop w:val="0"/>
          <w:marBottom w:val="0"/>
          <w:divBdr>
            <w:top w:val="none" w:sz="0" w:space="0" w:color="auto"/>
            <w:left w:val="none" w:sz="0" w:space="0" w:color="auto"/>
            <w:bottom w:val="none" w:sz="0" w:space="0" w:color="auto"/>
            <w:right w:val="none" w:sz="0" w:space="0" w:color="auto"/>
          </w:divBdr>
          <w:divsChild>
            <w:div w:id="722367490">
              <w:marLeft w:val="0"/>
              <w:marRight w:val="0"/>
              <w:marTop w:val="0"/>
              <w:marBottom w:val="0"/>
              <w:divBdr>
                <w:top w:val="none" w:sz="0" w:space="0" w:color="auto"/>
                <w:left w:val="none" w:sz="0" w:space="0" w:color="auto"/>
                <w:bottom w:val="none" w:sz="0" w:space="0" w:color="auto"/>
                <w:right w:val="none" w:sz="0" w:space="0" w:color="auto"/>
              </w:divBdr>
            </w:div>
            <w:div w:id="1918636310">
              <w:marLeft w:val="0"/>
              <w:marRight w:val="0"/>
              <w:marTop w:val="0"/>
              <w:marBottom w:val="0"/>
              <w:divBdr>
                <w:top w:val="none" w:sz="0" w:space="0" w:color="auto"/>
                <w:left w:val="none" w:sz="0" w:space="0" w:color="auto"/>
                <w:bottom w:val="none" w:sz="0" w:space="0" w:color="auto"/>
                <w:right w:val="none" w:sz="0" w:space="0" w:color="auto"/>
              </w:divBdr>
              <w:divsChild>
                <w:div w:id="1186022474">
                  <w:marLeft w:val="0"/>
                  <w:marRight w:val="0"/>
                  <w:marTop w:val="0"/>
                  <w:marBottom w:val="0"/>
                  <w:divBdr>
                    <w:top w:val="none" w:sz="0" w:space="0" w:color="auto"/>
                    <w:left w:val="none" w:sz="0" w:space="0" w:color="auto"/>
                    <w:bottom w:val="none" w:sz="0" w:space="0" w:color="auto"/>
                    <w:right w:val="none" w:sz="0" w:space="0" w:color="auto"/>
                  </w:divBdr>
                  <w:divsChild>
                    <w:div w:id="534315747">
                      <w:marLeft w:val="0"/>
                      <w:marRight w:val="0"/>
                      <w:marTop w:val="0"/>
                      <w:marBottom w:val="0"/>
                      <w:divBdr>
                        <w:top w:val="none" w:sz="0" w:space="0" w:color="auto"/>
                        <w:left w:val="none" w:sz="0" w:space="0" w:color="auto"/>
                        <w:bottom w:val="none" w:sz="0" w:space="0" w:color="auto"/>
                        <w:right w:val="none" w:sz="0" w:space="0" w:color="auto"/>
                      </w:divBdr>
                    </w:div>
                  </w:divsChild>
                </w:div>
                <w:div w:id="19853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ducation/2012/jan/10/us-elt-expertise" TargetMode="External"/><Relationship Id="rId13" Type="http://schemas.openxmlformats.org/officeDocument/2006/relationships/hyperlink" Target="http://www.cfbt.com/evidenceforeducation/our_research/evidence_for_government/alternative_education/language_and_education.aspx" TargetMode="External"/><Relationship Id="rId3" Type="http://schemas.openxmlformats.org/officeDocument/2006/relationships/settings" Target="settings.xml"/><Relationship Id="rId7" Type="http://schemas.openxmlformats.org/officeDocument/2006/relationships/hyperlink" Target="http://www.guardian.co.uk/education/2012/jan/10/pakistan-language-crisis" TargetMode="External"/><Relationship Id="rId12" Type="http://schemas.openxmlformats.org/officeDocument/2006/relationships/hyperlink" Target="http://www.britishcouncil.org/learning-english-next-india-2010-book.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ardian.co.uk/education/2012/jan/10/namibia-english-crisis" TargetMode="External"/><Relationship Id="rId11" Type="http://schemas.openxmlformats.org/officeDocument/2006/relationships/hyperlink" Target="http://www.guardian.co.uk/education/2012/feb/14/elt-diary-february-2012" TargetMode="External"/><Relationship Id="rId5" Type="http://schemas.openxmlformats.org/officeDocument/2006/relationships/comments" Target="comments.xml"/><Relationship Id="rId15" Type="http://schemas.openxmlformats.org/officeDocument/2006/relationships/hyperlink" Target="http://www.teachingenglish.org.uk/publications/dreams-realities-developing-countries-english-language" TargetMode="External"/><Relationship Id="rId10" Type="http://schemas.openxmlformats.org/officeDocument/2006/relationships/hyperlink" Target="http://www.guardian.co.uk/education/2012/feb/14/thailand-speak-english-campaign" TargetMode="External"/><Relationship Id="rId4" Type="http://schemas.openxmlformats.org/officeDocument/2006/relationships/webSettings" Target="webSettings.xml"/><Relationship Id="rId9" Type="http://schemas.openxmlformats.org/officeDocument/2006/relationships/hyperlink" Target="http://www.tesol.org/s_tesol/index.asp" TargetMode="External"/><Relationship Id="rId14" Type="http://schemas.openxmlformats.org/officeDocument/2006/relationships/hyperlink" Target="http://www.britishcouncil.org/pakistan-ette-english-languag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2012-09-17T08:42:00Z</dcterms:created>
  <dcterms:modified xsi:type="dcterms:W3CDTF">2012-09-17T19:41:00Z</dcterms:modified>
</cp:coreProperties>
</file>